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HORAS COMPLEMENTARES</w:t>
      </w:r>
    </w:p>
    <w:p w:rsidR="004A5CBF" w:rsidRDefault="00605201" w:rsidP="00BE180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TURMA 4A</w:t>
      </w:r>
      <w:r w:rsidR="00BE1805" w:rsidRPr="00BE1805">
        <w:rPr>
          <w:rFonts w:ascii="Arial" w:hAnsi="Arial" w:cs="Arial"/>
          <w:b/>
          <w:sz w:val="28"/>
          <w:szCs w:val="28"/>
        </w:rPr>
        <w:t xml:space="preserve"> – CURSO DE DIREITO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1146"/>
        <w:gridCol w:w="535"/>
        <w:gridCol w:w="535"/>
        <w:gridCol w:w="535"/>
      </w:tblGrid>
      <w:tr w:rsidR="00605201" w:rsidRPr="00605201" w:rsidTr="00605201">
        <w:trPr>
          <w:trHeight w:val="48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Acadêmicos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CH Exigida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6969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Alexandre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Poleza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Amábili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Beilfuss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Larsen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Anderson Correa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117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Ani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Carolini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Duarte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Arthur Henrique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Guimbala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Bruna da Silva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Camilly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Goulart de Oliveira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Caroline Schmidt da Costa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Cristiano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Reinert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Denise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Cechinel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da Silva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Djenifer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Cristine Marino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Eberson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Goedert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230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Edenir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Maçaneiro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Elis Regina Souza Nunes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Emmanuelly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Peruzzi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Moraes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Felipe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Araujo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Vegini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Fabiana Anacleto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Kruger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Franciele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Ostamberg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Soares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Gabrielle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Kristini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Zimmermann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102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Gilson de Sena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Guilherme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Antonio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Lopes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308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Gustavo Chaves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Jéssica Leticia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Melchioretto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José Alcir de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Araujo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Filho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Jucinei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Corazza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199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Isadora Roberta Borges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164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Larissa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Bremmer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de Oliveira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Lennon Alberto Carvalho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Lorena Aparecida da Luz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3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Luana Beatriz Faustino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Luana Karina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Endler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Lucas de Borba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Luis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Cesar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Sell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76923C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Marcos Alexandre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Tres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Mateus da Rocha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Matheus Gross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Maria Paula Bitencourt Delfino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43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Nelso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Schmidt Junior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Paola Vasque Pereira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Patricia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Pereira da Silva Gaspar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Patrick Renan Ferreira de Andrade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bookmarkStart w:id="0" w:name="_GoBack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Rafael Henrique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Sell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Rafael Machado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Rafael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Maikon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da Luz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Rafaela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Deretti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Rafaela Silva de Souza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Renata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Adriele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Baesso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111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Rafaella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Santana Alves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Roberta Torres de Souza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Rodrigo José Dias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Rodrigo José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Legat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Filho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Sônia Regina de Souza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Grippa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60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Tadea Schmitt Pereira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proofErr w:type="spellStart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Thabata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Regina Gonçalves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Thiago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Ther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Valdemir Ferreira da Silva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103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Victor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Aviz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de Oliveira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Vitor Hugo da Silva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Vivian </w:t>
            </w:r>
            <w:proofErr w:type="spellStart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Thays</w:t>
            </w:r>
            <w:proofErr w:type="spellEnd"/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 xml:space="preserve"> L. Gonçalves 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Weslley Mauricio dos Santos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  <w:tr w:rsidR="00605201" w:rsidRPr="00605201" w:rsidTr="00605201">
        <w:trPr>
          <w:trHeight w:val="25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William Alves de Oliveira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BR"/>
              </w:rPr>
              <w:t>270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05201" w:rsidRPr="00605201" w:rsidRDefault="00605201" w:rsidP="00605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6052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0</w:t>
            </w:r>
          </w:p>
        </w:tc>
      </w:tr>
    </w:tbl>
    <w:p w:rsidR="00325F65" w:rsidRDefault="00325F65" w:rsidP="006E2A7C">
      <w:pPr>
        <w:rPr>
          <w:rFonts w:ascii="Arial" w:hAnsi="Arial" w:cs="Arial"/>
          <w:b/>
          <w:sz w:val="28"/>
          <w:szCs w:val="28"/>
        </w:rPr>
      </w:pPr>
    </w:p>
    <w:p w:rsidR="00BE1805" w:rsidRPr="00BE1805" w:rsidRDefault="00BE1805" w:rsidP="00BE1805">
      <w:pPr>
        <w:jc w:val="center"/>
        <w:rPr>
          <w:rFonts w:ascii="Arial" w:hAnsi="Arial" w:cs="Arial"/>
          <w:b/>
          <w:sz w:val="28"/>
          <w:szCs w:val="28"/>
        </w:rPr>
      </w:pPr>
    </w:p>
    <w:sectPr w:rsidR="00BE1805" w:rsidRPr="00BE1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CD"/>
    <w:rsid w:val="00325F65"/>
    <w:rsid w:val="00366ECD"/>
    <w:rsid w:val="004A5CBF"/>
    <w:rsid w:val="00605201"/>
    <w:rsid w:val="00605B3E"/>
    <w:rsid w:val="006E2A7C"/>
    <w:rsid w:val="009666D0"/>
    <w:rsid w:val="00BD55E8"/>
    <w:rsid w:val="00BE1805"/>
    <w:rsid w:val="00C2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19E32"/>
  <w15:chartTrackingRefBased/>
  <w15:docId w15:val="{C27274B3-C587-4245-AD33-43FD5AD6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Furghestti Machado</dc:creator>
  <cp:keywords/>
  <dc:description/>
  <cp:lastModifiedBy>Milena Furghestti Machado</cp:lastModifiedBy>
  <cp:revision>2</cp:revision>
  <dcterms:created xsi:type="dcterms:W3CDTF">2023-03-02T21:16:00Z</dcterms:created>
  <dcterms:modified xsi:type="dcterms:W3CDTF">2023-03-02T21:16:00Z</dcterms:modified>
</cp:coreProperties>
</file>